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AA267" w14:textId="77777777" w:rsidR="001C734E" w:rsidRPr="001C734E" w:rsidRDefault="001C734E" w:rsidP="001C734E">
      <w:pPr>
        <w:spacing w:after="225" w:line="264" w:lineRule="atLeast"/>
        <w:textAlignment w:val="baseline"/>
        <w:outlineLvl w:val="0"/>
        <w:rPr>
          <w:rFonts w:ascii="Arial" w:eastAsia="Times New Roman" w:hAnsi="Arial" w:cs="Arial"/>
          <w:b/>
          <w:bCs/>
          <w:color w:val="333333"/>
          <w:kern w:val="36"/>
          <w:sz w:val="45"/>
          <w:szCs w:val="45"/>
          <w:lang w:eastAsia="sv-SE"/>
        </w:rPr>
      </w:pPr>
      <w:r w:rsidRPr="001C734E">
        <w:rPr>
          <w:rFonts w:ascii="Arial" w:eastAsia="Times New Roman" w:hAnsi="Arial" w:cs="Arial"/>
          <w:b/>
          <w:bCs/>
          <w:color w:val="333333"/>
          <w:kern w:val="36"/>
          <w:sz w:val="45"/>
          <w:szCs w:val="45"/>
          <w:lang w:eastAsia="sv-SE"/>
        </w:rPr>
        <w:t>Nyårsfirande på Varbergs torg</w:t>
      </w:r>
    </w:p>
    <w:p w14:paraId="21F54101" w14:textId="77777777" w:rsidR="001C734E" w:rsidRPr="001C734E" w:rsidRDefault="001C734E" w:rsidP="001C734E">
      <w:pPr>
        <w:spacing w:after="300" w:line="312" w:lineRule="atLeast"/>
        <w:textAlignment w:val="baseline"/>
        <w:rPr>
          <w:rFonts w:ascii="Arial" w:eastAsia="Times New Roman" w:hAnsi="Arial" w:cs="Arial"/>
          <w:color w:val="383838"/>
          <w:sz w:val="30"/>
          <w:szCs w:val="30"/>
          <w:lang w:eastAsia="sv-SE"/>
        </w:rPr>
      </w:pPr>
      <w:r w:rsidRPr="001C734E">
        <w:rPr>
          <w:rFonts w:ascii="Arial" w:eastAsia="Times New Roman" w:hAnsi="Arial" w:cs="Arial"/>
          <w:color w:val="383838"/>
          <w:sz w:val="30"/>
          <w:szCs w:val="30"/>
          <w:lang w:eastAsia="sv-SE"/>
        </w:rPr>
        <w:t>Välkommen till ett gemensamt nyårsfirande på Varbergs torg. Det uppskattade lågfyrverkeriet med synkroniserad musik återkommer. Likt tidigare år sjunger alla som deltar in det nya året tillsammans. Årets nyårstalare är landshövding Brittis Benzler.</w:t>
      </w:r>
    </w:p>
    <w:p w14:paraId="58CB994E" w14:textId="77777777" w:rsidR="001C734E" w:rsidRPr="001C734E" w:rsidRDefault="001C734E" w:rsidP="001C734E">
      <w:pPr>
        <w:spacing w:after="0" w:line="0" w:lineRule="auto"/>
        <w:textAlignment w:val="baseline"/>
        <w:rPr>
          <w:rFonts w:ascii="Times New Roman" w:eastAsia="Times New Roman" w:hAnsi="Times New Roman" w:cs="Times New Roman"/>
          <w:color w:val="333333"/>
          <w:sz w:val="27"/>
          <w:szCs w:val="27"/>
          <w:lang w:eastAsia="sv-SE"/>
        </w:rPr>
      </w:pPr>
      <w:r w:rsidRPr="001C734E">
        <w:rPr>
          <w:rFonts w:ascii="Times New Roman" w:eastAsia="Times New Roman" w:hAnsi="Times New Roman" w:cs="Times New Roman"/>
          <w:noProof/>
          <w:color w:val="333333"/>
          <w:sz w:val="27"/>
          <w:szCs w:val="27"/>
          <w:lang w:eastAsia="sv-SE"/>
        </w:rPr>
        <w:drawing>
          <wp:inline distT="0" distB="0" distL="0" distR="0" wp14:anchorId="1643E496" wp14:editId="45A5197F">
            <wp:extent cx="3811270" cy="2377440"/>
            <wp:effectExtent l="0" t="0" r="0" b="3810"/>
            <wp:docPr id="1" name="Bild 1" descr="En bild som visar fyrverkeri, föremål ut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n bild som visar fyrverkeri, föremål utomhus&#10;&#10;Automatiskt genererad beskrivn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1270" cy="2377440"/>
                    </a:xfrm>
                    <a:prstGeom prst="rect">
                      <a:avLst/>
                    </a:prstGeom>
                    <a:noFill/>
                    <a:ln>
                      <a:noFill/>
                    </a:ln>
                  </pic:spPr>
                </pic:pic>
              </a:graphicData>
            </a:graphic>
          </wp:inline>
        </w:drawing>
      </w:r>
    </w:p>
    <w:p w14:paraId="7C1DDC07" w14:textId="77777777" w:rsidR="001C734E" w:rsidRDefault="001C734E" w:rsidP="001C734E">
      <w:pPr>
        <w:spacing w:after="300" w:line="384" w:lineRule="atLeast"/>
        <w:textAlignment w:val="baseline"/>
        <w:rPr>
          <w:rFonts w:ascii="Georgia" w:eastAsia="Times New Roman" w:hAnsi="Georgia" w:cs="Times New Roman"/>
          <w:color w:val="383838"/>
          <w:sz w:val="29"/>
          <w:szCs w:val="29"/>
          <w:lang w:eastAsia="sv-SE"/>
        </w:rPr>
      </w:pPr>
      <w:r w:rsidRPr="001C734E">
        <w:rPr>
          <w:rFonts w:ascii="Georgia" w:eastAsia="Times New Roman" w:hAnsi="Georgia" w:cs="Times New Roman"/>
          <w:color w:val="383838"/>
          <w:sz w:val="29"/>
          <w:szCs w:val="29"/>
          <w:lang w:eastAsia="sv-SE"/>
        </w:rPr>
        <w:t>Program</w:t>
      </w:r>
    </w:p>
    <w:p w14:paraId="414EF89B" w14:textId="77777777" w:rsidR="001C734E" w:rsidRDefault="001C734E" w:rsidP="001C734E">
      <w:pPr>
        <w:spacing w:after="300" w:line="384" w:lineRule="atLeast"/>
        <w:textAlignment w:val="baseline"/>
        <w:rPr>
          <w:rFonts w:ascii="Georgia" w:eastAsia="Times New Roman" w:hAnsi="Georgia" w:cs="Times New Roman"/>
          <w:color w:val="383838"/>
          <w:sz w:val="29"/>
          <w:szCs w:val="29"/>
          <w:lang w:eastAsia="sv-SE"/>
        </w:rPr>
      </w:pPr>
      <w:r w:rsidRPr="001C734E">
        <w:rPr>
          <w:rFonts w:ascii="Georgia" w:eastAsia="Times New Roman" w:hAnsi="Georgia" w:cs="Times New Roman"/>
          <w:color w:val="383838"/>
          <w:sz w:val="29"/>
          <w:szCs w:val="29"/>
          <w:lang w:eastAsia="sv-SE"/>
        </w:rPr>
        <w:t>23.00-23.30 Repetition i Varbergs kyrka inför körsången på torget.</w:t>
      </w:r>
    </w:p>
    <w:p w14:paraId="7B53A312" w14:textId="465DEAD0" w:rsidR="001C734E" w:rsidRPr="001C734E" w:rsidRDefault="008E0D82" w:rsidP="001C734E">
      <w:pPr>
        <w:spacing w:after="300" w:line="384" w:lineRule="atLeast"/>
        <w:textAlignment w:val="baseline"/>
        <w:rPr>
          <w:rFonts w:ascii="Georgia" w:eastAsia="Times New Roman" w:hAnsi="Georgia" w:cs="Times New Roman"/>
          <w:color w:val="383838"/>
          <w:sz w:val="29"/>
          <w:szCs w:val="29"/>
          <w:lang w:eastAsia="sv-SE"/>
        </w:rPr>
      </w:pPr>
      <w:r w:rsidRPr="001C734E">
        <w:rPr>
          <w:rFonts w:ascii="Georgia" w:eastAsia="Times New Roman" w:hAnsi="Georgia" w:cs="Times New Roman"/>
          <w:color w:val="383838"/>
          <w:sz w:val="29"/>
          <w:szCs w:val="29"/>
          <w:lang w:eastAsia="sv-SE"/>
        </w:rPr>
        <w:t>23.47 Årets</w:t>
      </w:r>
      <w:r w:rsidR="001C734E" w:rsidRPr="001C734E">
        <w:rPr>
          <w:rFonts w:ascii="Georgia" w:eastAsia="Times New Roman" w:hAnsi="Georgia" w:cs="Times New Roman"/>
          <w:color w:val="383838"/>
          <w:sz w:val="29"/>
          <w:szCs w:val="29"/>
          <w:lang w:eastAsia="sv-SE"/>
        </w:rPr>
        <w:t xml:space="preserve"> nyårstalare landshövding Brittis Benzler talar från balkongen på Varbergs Stadshotell.</w:t>
      </w:r>
    </w:p>
    <w:p w14:paraId="52A3D2F6" w14:textId="2E344DA5" w:rsidR="001C734E" w:rsidRPr="001C734E" w:rsidRDefault="008E0D82" w:rsidP="001C734E">
      <w:pPr>
        <w:spacing w:after="300" w:line="384" w:lineRule="atLeast"/>
        <w:textAlignment w:val="baseline"/>
        <w:rPr>
          <w:rFonts w:ascii="Georgia" w:eastAsia="Times New Roman" w:hAnsi="Georgia" w:cs="Times New Roman"/>
          <w:color w:val="383838"/>
          <w:sz w:val="29"/>
          <w:szCs w:val="29"/>
          <w:lang w:eastAsia="sv-SE"/>
        </w:rPr>
      </w:pPr>
      <w:r w:rsidRPr="001C734E">
        <w:rPr>
          <w:rFonts w:ascii="Georgia" w:eastAsia="Times New Roman" w:hAnsi="Georgia" w:cs="Times New Roman"/>
          <w:color w:val="383838"/>
          <w:sz w:val="29"/>
          <w:szCs w:val="29"/>
          <w:lang w:eastAsia="sv-SE"/>
        </w:rPr>
        <w:t>23.52 Körsång</w:t>
      </w:r>
      <w:r w:rsidR="001C734E" w:rsidRPr="001C734E">
        <w:rPr>
          <w:rFonts w:ascii="Georgia" w:eastAsia="Times New Roman" w:hAnsi="Georgia" w:cs="Times New Roman"/>
          <w:color w:val="383838"/>
          <w:sz w:val="29"/>
          <w:szCs w:val="29"/>
          <w:lang w:eastAsia="sv-SE"/>
        </w:rPr>
        <w:t>: BLANKA Varberg Choir Festival.</w:t>
      </w:r>
    </w:p>
    <w:p w14:paraId="71E11715" w14:textId="75F76F73" w:rsidR="001C734E" w:rsidRPr="001C734E" w:rsidRDefault="008E0D82" w:rsidP="001C734E">
      <w:pPr>
        <w:spacing w:after="300" w:line="384" w:lineRule="atLeast"/>
        <w:textAlignment w:val="baseline"/>
        <w:rPr>
          <w:rFonts w:ascii="Georgia" w:eastAsia="Times New Roman" w:hAnsi="Georgia" w:cs="Times New Roman"/>
          <w:color w:val="383838"/>
          <w:sz w:val="29"/>
          <w:szCs w:val="29"/>
          <w:lang w:eastAsia="sv-SE"/>
        </w:rPr>
      </w:pPr>
      <w:r w:rsidRPr="001C734E">
        <w:rPr>
          <w:rFonts w:ascii="Georgia" w:eastAsia="Times New Roman" w:hAnsi="Georgia" w:cs="Times New Roman"/>
          <w:color w:val="383838"/>
          <w:sz w:val="29"/>
          <w:szCs w:val="29"/>
          <w:lang w:eastAsia="sv-SE"/>
        </w:rPr>
        <w:t>23.56 Allsång</w:t>
      </w:r>
      <w:r w:rsidR="001C734E" w:rsidRPr="001C734E">
        <w:rPr>
          <w:rFonts w:ascii="Georgia" w:eastAsia="Times New Roman" w:hAnsi="Georgia" w:cs="Times New Roman"/>
          <w:color w:val="383838"/>
          <w:sz w:val="29"/>
          <w:szCs w:val="29"/>
          <w:lang w:eastAsia="sv-SE"/>
        </w:rPr>
        <w:t xml:space="preserve"> på Varbergs torg.</w:t>
      </w:r>
    </w:p>
    <w:p w14:paraId="633F7A29" w14:textId="307B76C7" w:rsidR="001C734E" w:rsidRPr="001C734E" w:rsidRDefault="001C734E" w:rsidP="001C734E">
      <w:pPr>
        <w:spacing w:after="300" w:line="384" w:lineRule="atLeast"/>
        <w:textAlignment w:val="baseline"/>
        <w:rPr>
          <w:rFonts w:ascii="Georgia" w:eastAsia="Times New Roman" w:hAnsi="Georgia" w:cs="Times New Roman"/>
          <w:color w:val="383838"/>
          <w:sz w:val="29"/>
          <w:szCs w:val="29"/>
          <w:lang w:eastAsia="sv-SE"/>
        </w:rPr>
      </w:pPr>
      <w:r w:rsidRPr="001C734E">
        <w:rPr>
          <w:rFonts w:ascii="Georgia" w:eastAsia="Times New Roman" w:hAnsi="Georgia" w:cs="Times New Roman"/>
          <w:color w:val="383838"/>
          <w:sz w:val="29"/>
          <w:szCs w:val="29"/>
          <w:lang w:eastAsia="sv-SE"/>
        </w:rPr>
        <w:t>23.59 Klockringning från Varbergs kyrka.</w:t>
      </w:r>
    </w:p>
    <w:p w14:paraId="153E68B7" w14:textId="10D48444" w:rsidR="001C734E" w:rsidRPr="001C734E" w:rsidRDefault="001C734E" w:rsidP="001C734E">
      <w:pPr>
        <w:spacing w:after="300" w:line="384" w:lineRule="atLeast"/>
        <w:textAlignment w:val="baseline"/>
        <w:rPr>
          <w:rFonts w:ascii="Georgia" w:eastAsia="Times New Roman" w:hAnsi="Georgia" w:cs="Times New Roman"/>
          <w:color w:val="383838"/>
          <w:sz w:val="29"/>
          <w:szCs w:val="29"/>
          <w:lang w:eastAsia="sv-SE"/>
        </w:rPr>
      </w:pPr>
      <w:r w:rsidRPr="001C734E">
        <w:rPr>
          <w:rFonts w:ascii="Georgia" w:eastAsia="Times New Roman" w:hAnsi="Georgia" w:cs="Times New Roman"/>
          <w:color w:val="383838"/>
          <w:sz w:val="29"/>
          <w:szCs w:val="29"/>
          <w:lang w:eastAsia="sv-SE"/>
        </w:rPr>
        <w:t>00.00 Fyrverkerier synkroniserade till musik på Varbergs torg.</w:t>
      </w:r>
      <w:r w:rsidRPr="001C734E">
        <w:rPr>
          <w:rFonts w:ascii="Georgia" w:eastAsia="Times New Roman" w:hAnsi="Georgia" w:cs="Times New Roman"/>
          <w:color w:val="383838"/>
          <w:sz w:val="29"/>
          <w:szCs w:val="29"/>
          <w:lang w:eastAsia="sv-SE"/>
        </w:rPr>
        <w:br/>
      </w:r>
      <w:r w:rsidRPr="001C734E">
        <w:rPr>
          <w:rFonts w:ascii="Georgia" w:eastAsia="Times New Roman" w:hAnsi="Georgia" w:cs="Times New Roman"/>
          <w:color w:val="383838"/>
          <w:sz w:val="29"/>
          <w:szCs w:val="29"/>
          <w:lang w:eastAsia="sv-SE"/>
        </w:rPr>
        <w:br/>
      </w:r>
    </w:p>
    <w:p w14:paraId="4BF0CCB4" w14:textId="77777777" w:rsidR="00075EC8" w:rsidRDefault="00075EC8"/>
    <w:sectPr w:rsidR="00075E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34E"/>
    <w:rsid w:val="00075EC8"/>
    <w:rsid w:val="001C734E"/>
    <w:rsid w:val="008E0D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C4F80"/>
  <w15:chartTrackingRefBased/>
  <w15:docId w15:val="{77FCBB6C-A803-48FA-97E4-362BD139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04808">
      <w:bodyDiv w:val="1"/>
      <w:marLeft w:val="0"/>
      <w:marRight w:val="0"/>
      <w:marTop w:val="0"/>
      <w:marBottom w:val="0"/>
      <w:divBdr>
        <w:top w:val="none" w:sz="0" w:space="0" w:color="auto"/>
        <w:left w:val="none" w:sz="0" w:space="0" w:color="auto"/>
        <w:bottom w:val="none" w:sz="0" w:space="0" w:color="auto"/>
        <w:right w:val="none" w:sz="0" w:space="0" w:color="auto"/>
      </w:divBdr>
      <w:divsChild>
        <w:div w:id="1293637682">
          <w:marLeft w:val="0"/>
          <w:marRight w:val="0"/>
          <w:marTop w:val="0"/>
          <w:marBottom w:val="0"/>
          <w:divBdr>
            <w:top w:val="none" w:sz="0" w:space="0" w:color="auto"/>
            <w:left w:val="none" w:sz="0" w:space="0" w:color="auto"/>
            <w:bottom w:val="none" w:sz="0" w:space="0" w:color="auto"/>
            <w:right w:val="none" w:sz="0" w:space="0" w:color="auto"/>
          </w:divBdr>
          <w:divsChild>
            <w:div w:id="1211456534">
              <w:marLeft w:val="0"/>
              <w:marRight w:val="0"/>
              <w:marTop w:val="0"/>
              <w:marBottom w:val="0"/>
              <w:divBdr>
                <w:top w:val="none" w:sz="0" w:space="0" w:color="auto"/>
                <w:left w:val="none" w:sz="0" w:space="0" w:color="auto"/>
                <w:bottom w:val="none" w:sz="0" w:space="0" w:color="auto"/>
                <w:right w:val="none" w:sz="0" w:space="0" w:color="auto"/>
              </w:divBdr>
            </w:div>
          </w:divsChild>
        </w:div>
        <w:div w:id="1472281784">
          <w:marLeft w:val="0"/>
          <w:marRight w:val="0"/>
          <w:marTop w:val="0"/>
          <w:marBottom w:val="0"/>
          <w:divBdr>
            <w:top w:val="none" w:sz="0" w:space="0" w:color="auto"/>
            <w:left w:val="none" w:sz="0" w:space="0" w:color="auto"/>
            <w:bottom w:val="none" w:sz="0" w:space="0" w:color="auto"/>
            <w:right w:val="none" w:sz="0" w:space="0" w:color="auto"/>
          </w:divBdr>
          <w:divsChild>
            <w:div w:id="186601693">
              <w:marLeft w:val="0"/>
              <w:marRight w:val="0"/>
              <w:marTop w:val="0"/>
              <w:marBottom w:val="0"/>
              <w:divBdr>
                <w:top w:val="none" w:sz="0" w:space="0" w:color="auto"/>
                <w:left w:val="none" w:sz="0" w:space="0" w:color="auto"/>
                <w:bottom w:val="none" w:sz="0" w:space="0" w:color="auto"/>
                <w:right w:val="none" w:sz="0" w:space="0" w:color="auto"/>
              </w:divBdr>
            </w:div>
          </w:divsChild>
        </w:div>
        <w:div w:id="171261950">
          <w:marLeft w:val="240"/>
          <w:marRight w:val="0"/>
          <w:marTop w:val="0"/>
          <w:marBottom w:val="0"/>
          <w:divBdr>
            <w:top w:val="none" w:sz="0" w:space="0" w:color="auto"/>
            <w:left w:val="none" w:sz="0" w:space="0" w:color="auto"/>
            <w:bottom w:val="none" w:sz="0" w:space="0" w:color="auto"/>
            <w:right w:val="none" w:sz="0" w:space="0" w:color="auto"/>
          </w:divBdr>
          <w:divsChild>
            <w:div w:id="1735739427">
              <w:marLeft w:val="0"/>
              <w:marRight w:val="0"/>
              <w:marTop w:val="0"/>
              <w:marBottom w:val="0"/>
              <w:divBdr>
                <w:top w:val="none" w:sz="0" w:space="0" w:color="auto"/>
                <w:left w:val="none" w:sz="0" w:space="0" w:color="auto"/>
                <w:bottom w:val="none" w:sz="0" w:space="0" w:color="auto"/>
                <w:right w:val="none" w:sz="0" w:space="0" w:color="auto"/>
              </w:divBdr>
            </w:div>
          </w:divsChild>
        </w:div>
        <w:div w:id="2001037864">
          <w:marLeft w:val="0"/>
          <w:marRight w:val="0"/>
          <w:marTop w:val="0"/>
          <w:marBottom w:val="0"/>
          <w:divBdr>
            <w:top w:val="none" w:sz="0" w:space="0" w:color="auto"/>
            <w:left w:val="none" w:sz="0" w:space="0" w:color="auto"/>
            <w:bottom w:val="none" w:sz="0" w:space="0" w:color="auto"/>
            <w:right w:val="none" w:sz="0" w:space="0" w:color="auto"/>
          </w:divBdr>
          <w:divsChild>
            <w:div w:id="3633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539</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Margareta Jörbro</dc:creator>
  <cp:keywords/>
  <dc:description/>
  <cp:lastModifiedBy>Margareta Jörbro</cp:lastModifiedBy>
  <cp:revision>2</cp:revision>
  <dcterms:created xsi:type="dcterms:W3CDTF">2021-12-11T14:49:00Z</dcterms:created>
  <dcterms:modified xsi:type="dcterms:W3CDTF">2021-12-11T14:52:00Z</dcterms:modified>
</cp:coreProperties>
</file>